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B54" w14:textId="77777777" w:rsidR="00082419" w:rsidRPr="00983D24" w:rsidRDefault="00082419" w:rsidP="00850BAC">
      <w:pPr>
        <w:jc w:val="center"/>
        <w:rPr>
          <w:rFonts w:ascii="Arial" w:hAnsi="Arial" w:cs="Arial"/>
          <w:b/>
          <w:u w:val="single"/>
        </w:rPr>
      </w:pPr>
      <w:r w:rsidRPr="00983D24">
        <w:rPr>
          <w:rFonts w:ascii="Arial" w:hAnsi="Arial" w:cs="Arial"/>
          <w:b/>
          <w:i/>
          <w:u w:val="single"/>
        </w:rPr>
        <w:t>S</w:t>
      </w:r>
      <w:r w:rsidRPr="00983D24">
        <w:rPr>
          <w:rFonts w:ascii="Arial" w:hAnsi="Arial" w:cs="Arial"/>
          <w:b/>
          <w:u w:val="single"/>
        </w:rPr>
        <w:t>ERVIÇO AUTÔNOMO MUNICIPAL DE SAÚDE - SAMS</w:t>
      </w:r>
    </w:p>
    <w:p w14:paraId="24B5AFD7" w14:textId="77777777" w:rsidR="00082419" w:rsidRPr="00983D24" w:rsidRDefault="00082419" w:rsidP="00850BAC">
      <w:pPr>
        <w:jc w:val="center"/>
        <w:rPr>
          <w:rFonts w:ascii="Arial" w:hAnsi="Arial" w:cs="Arial"/>
          <w:b/>
          <w:u w:val="single"/>
        </w:rPr>
      </w:pPr>
      <w:r w:rsidRPr="00983D24">
        <w:rPr>
          <w:rFonts w:ascii="Arial" w:hAnsi="Arial" w:cs="Arial"/>
          <w:b/>
          <w:u w:val="single"/>
        </w:rPr>
        <w:t>CNPJ: 57.712.473/0001-39</w:t>
      </w:r>
    </w:p>
    <w:p w14:paraId="69279B47" w14:textId="77777777" w:rsidR="00082419" w:rsidRPr="00983D24" w:rsidRDefault="00082419" w:rsidP="00850BAC">
      <w:pPr>
        <w:jc w:val="center"/>
        <w:rPr>
          <w:rFonts w:ascii="Arial" w:hAnsi="Arial" w:cs="Arial"/>
          <w:b/>
          <w:u w:val="single"/>
        </w:rPr>
      </w:pPr>
    </w:p>
    <w:p w14:paraId="2F7CDA45" w14:textId="77777777" w:rsidR="00082419" w:rsidRPr="00983D24" w:rsidRDefault="00082419" w:rsidP="00850BAC">
      <w:pPr>
        <w:jc w:val="center"/>
        <w:rPr>
          <w:rFonts w:ascii="Arial" w:hAnsi="Arial" w:cs="Arial"/>
          <w:b/>
          <w:u w:val="single"/>
        </w:rPr>
      </w:pPr>
      <w:r w:rsidRPr="00983D24">
        <w:rPr>
          <w:rFonts w:ascii="Arial" w:hAnsi="Arial" w:cs="Arial"/>
          <w:b/>
          <w:u w:val="single"/>
        </w:rPr>
        <w:t xml:space="preserve">CONSULTA DE PREÇOS/INSTRUÇÃO DE PROCESSO LICITATÓRIO </w:t>
      </w:r>
    </w:p>
    <w:p w14:paraId="7ED21A2B" w14:textId="77777777" w:rsidR="00082419" w:rsidRPr="00983D24" w:rsidRDefault="00082419" w:rsidP="00850BAC">
      <w:pPr>
        <w:jc w:val="both"/>
        <w:rPr>
          <w:rFonts w:ascii="Arial" w:hAnsi="Arial" w:cs="Arial"/>
          <w:b/>
        </w:rPr>
      </w:pPr>
      <w:r w:rsidRPr="00983D24">
        <w:rPr>
          <w:rFonts w:ascii="Arial" w:hAnsi="Arial" w:cs="Arial"/>
          <w:b/>
        </w:rPr>
        <w:t>EMPRESA:</w:t>
      </w:r>
    </w:p>
    <w:p w14:paraId="5D42CFAB" w14:textId="77777777" w:rsidR="00082419" w:rsidRPr="00983D24" w:rsidRDefault="00082419" w:rsidP="00850BAC">
      <w:pPr>
        <w:jc w:val="both"/>
        <w:rPr>
          <w:rFonts w:ascii="Arial" w:hAnsi="Arial" w:cs="Arial"/>
          <w:b/>
        </w:rPr>
      </w:pPr>
      <w:r w:rsidRPr="00983D24">
        <w:rPr>
          <w:rFonts w:ascii="Arial" w:hAnsi="Arial" w:cs="Arial"/>
          <w:b/>
        </w:rPr>
        <w:t xml:space="preserve">CNPJ: </w:t>
      </w:r>
    </w:p>
    <w:p w14:paraId="6725AA43" w14:textId="2EBE3C38" w:rsidR="00082419" w:rsidRPr="00983D24" w:rsidRDefault="00082419" w:rsidP="00850BAC">
      <w:pPr>
        <w:jc w:val="both"/>
        <w:rPr>
          <w:rFonts w:ascii="Arial" w:hAnsi="Arial" w:cs="Arial"/>
          <w:b/>
        </w:rPr>
      </w:pPr>
      <w:r w:rsidRPr="00983D24">
        <w:rPr>
          <w:rFonts w:ascii="Arial" w:hAnsi="Arial" w:cs="Arial"/>
          <w:b/>
        </w:rPr>
        <w:t xml:space="preserve">TELEFONE: </w:t>
      </w:r>
    </w:p>
    <w:p w14:paraId="5318EEE8" w14:textId="3108587B" w:rsidR="0006486B" w:rsidRPr="00983D24" w:rsidRDefault="0006486B" w:rsidP="00850BAC">
      <w:pPr>
        <w:jc w:val="both"/>
        <w:rPr>
          <w:rFonts w:ascii="Arial" w:hAnsi="Arial" w:cs="Arial"/>
          <w:b/>
        </w:rPr>
      </w:pPr>
      <w:r w:rsidRPr="00983D24">
        <w:rPr>
          <w:rFonts w:ascii="Arial" w:hAnsi="Arial" w:cs="Arial"/>
          <w:b/>
        </w:rPr>
        <w:t xml:space="preserve">E-MAIL: </w:t>
      </w:r>
    </w:p>
    <w:p w14:paraId="08CC3224" w14:textId="29B3A8A9" w:rsidR="00A7114F" w:rsidRDefault="00A7114F" w:rsidP="00A7114F">
      <w:pPr>
        <w:ind w:firstLine="708"/>
        <w:jc w:val="both"/>
        <w:rPr>
          <w:rFonts w:ascii="Arial" w:hAnsi="Arial" w:cs="Arial"/>
        </w:rPr>
      </w:pPr>
      <w:r w:rsidRPr="00A7114F">
        <w:rPr>
          <w:rFonts w:ascii="Arial" w:hAnsi="Arial" w:cs="Arial"/>
        </w:rPr>
        <w:t xml:space="preserve">Solicitamos o orçamento de preços para o fornecimento dos seguintes serviços/produtos abaixo relacionados, </w:t>
      </w:r>
      <w:r w:rsidRPr="003C439C">
        <w:rPr>
          <w:rFonts w:ascii="Arial" w:hAnsi="Arial" w:cs="Arial"/>
          <w:b/>
          <w:u w:val="single"/>
        </w:rPr>
        <w:t>até o dia</w:t>
      </w:r>
      <w:r w:rsidRPr="003C439C">
        <w:rPr>
          <w:rFonts w:ascii="Arial" w:hAnsi="Arial" w:cs="Arial"/>
          <w:u w:val="single"/>
        </w:rPr>
        <w:t xml:space="preserve"> </w:t>
      </w:r>
      <w:r w:rsidR="003C439C" w:rsidRPr="003C439C">
        <w:rPr>
          <w:rFonts w:ascii="Arial" w:hAnsi="Arial" w:cs="Arial"/>
          <w:b/>
          <w:u w:val="single"/>
        </w:rPr>
        <w:t>16</w:t>
      </w:r>
      <w:r w:rsidRPr="003C439C">
        <w:rPr>
          <w:rFonts w:ascii="Arial" w:hAnsi="Arial" w:cs="Arial"/>
          <w:b/>
          <w:u w:val="single"/>
        </w:rPr>
        <w:t>/0</w:t>
      </w:r>
      <w:r w:rsidR="003C439C" w:rsidRPr="003C439C">
        <w:rPr>
          <w:rFonts w:ascii="Arial" w:hAnsi="Arial" w:cs="Arial"/>
          <w:b/>
          <w:u w:val="single"/>
        </w:rPr>
        <w:t>6</w:t>
      </w:r>
      <w:r w:rsidRPr="00A7114F">
        <w:rPr>
          <w:rFonts w:ascii="Arial" w:hAnsi="Arial" w:cs="Arial"/>
        </w:rPr>
        <w:t>. A respectiva proposta de preços somente será recebida até o dia e horário acima especificado, seja via e-mail (</w:t>
      </w:r>
      <w:r w:rsidRPr="003C439C">
        <w:rPr>
          <w:rFonts w:ascii="Arial" w:hAnsi="Arial" w:cs="Arial"/>
          <w:b/>
        </w:rPr>
        <w:t>compras@samsibitinga.sp.gov.br</w:t>
      </w:r>
      <w:r w:rsidRPr="00A7114F">
        <w:rPr>
          <w:rFonts w:ascii="Arial" w:hAnsi="Arial" w:cs="Arial"/>
        </w:rPr>
        <w:t xml:space="preserve">), digitalizada ou entregue pessoalmente no Departamento de Compras e Licitações, na Avenida Dr. Victor </w:t>
      </w:r>
      <w:proofErr w:type="spellStart"/>
      <w:r w:rsidRPr="00A7114F">
        <w:rPr>
          <w:rFonts w:ascii="Arial" w:hAnsi="Arial" w:cs="Arial"/>
        </w:rPr>
        <w:t>Maida</w:t>
      </w:r>
      <w:proofErr w:type="spellEnd"/>
      <w:r w:rsidRPr="00A7114F">
        <w:rPr>
          <w:rFonts w:ascii="Arial" w:hAnsi="Arial" w:cs="Arial"/>
        </w:rPr>
        <w:t>, nº 1055, Centro – Ibitinga - SP, sendo desconsideradas propostas entregues fora do prazo ou sem identificação do proponente.</w:t>
      </w:r>
    </w:p>
    <w:p w14:paraId="5D14541D" w14:textId="0D03A44D" w:rsidR="00082419" w:rsidRPr="003C439C" w:rsidRDefault="00082419" w:rsidP="003C439C">
      <w:pPr>
        <w:pStyle w:val="PargrafodaLista"/>
        <w:numPr>
          <w:ilvl w:val="0"/>
          <w:numId w:val="4"/>
        </w:numPr>
        <w:ind w:left="284" w:hanging="284"/>
        <w:jc w:val="both"/>
        <w:rPr>
          <w:rFonts w:ascii="Arial" w:hAnsi="Arial" w:cs="Arial"/>
          <w:b/>
          <w:bCs/>
          <w:u w:val="single"/>
        </w:rPr>
      </w:pPr>
      <w:r w:rsidRPr="003C439C">
        <w:rPr>
          <w:rFonts w:ascii="Arial" w:hAnsi="Arial" w:cs="Arial"/>
          <w:b/>
          <w:bCs/>
          <w:u w:val="single"/>
        </w:rPr>
        <w:t>OBJETO</w:t>
      </w:r>
    </w:p>
    <w:p w14:paraId="73297C2F" w14:textId="77777777" w:rsidR="00A7114F" w:rsidRDefault="00A7114F" w:rsidP="00A7114F">
      <w:pPr>
        <w:pStyle w:val="PargrafodaLista"/>
        <w:ind w:left="284"/>
        <w:jc w:val="both"/>
        <w:rPr>
          <w:rFonts w:ascii="Arial" w:hAnsi="Arial" w:cs="Arial"/>
          <w:b/>
          <w:bCs/>
        </w:rPr>
      </w:pPr>
    </w:p>
    <w:p w14:paraId="6FEBC6B5" w14:textId="75B5D441" w:rsidR="00082419" w:rsidRPr="00983D24" w:rsidRDefault="00082419" w:rsidP="00850BAC">
      <w:pPr>
        <w:jc w:val="both"/>
        <w:rPr>
          <w:rFonts w:ascii="Arial" w:hAnsi="Arial" w:cs="Arial"/>
        </w:rPr>
      </w:pPr>
      <w:r w:rsidRPr="00983D24">
        <w:rPr>
          <w:rFonts w:ascii="Arial" w:hAnsi="Arial" w:cs="Arial"/>
          <w:b/>
          <w:bCs/>
        </w:rPr>
        <w:t xml:space="preserve">1.1 – </w:t>
      </w:r>
      <w:r w:rsidR="00A7114F" w:rsidRPr="00A7114F">
        <w:rPr>
          <w:rFonts w:ascii="Arial" w:hAnsi="Arial" w:cs="Arial"/>
          <w:iCs/>
        </w:rPr>
        <w:t>Registro de preço para aquisição futura e parcelada de combustíveis</w:t>
      </w:r>
      <w:r w:rsidR="0027131C" w:rsidRPr="00983D24">
        <w:rPr>
          <w:rFonts w:ascii="Arial" w:hAnsi="Arial" w:cs="Arial"/>
          <w:iCs/>
        </w:rPr>
        <w:t xml:space="preserve">, para </w:t>
      </w:r>
      <w:r w:rsidR="00A7114F">
        <w:rPr>
          <w:rFonts w:ascii="Arial" w:hAnsi="Arial" w:cs="Arial"/>
          <w:iCs/>
        </w:rPr>
        <w:t>abastecimento da frota pertencente a</w:t>
      </w:r>
      <w:r w:rsidR="0027131C" w:rsidRPr="00983D24">
        <w:rPr>
          <w:rFonts w:ascii="Arial" w:hAnsi="Arial" w:cs="Arial"/>
          <w:iCs/>
        </w:rPr>
        <w:t xml:space="preserve">o Serviço Autônomo </w:t>
      </w:r>
      <w:r w:rsidR="00983D24">
        <w:rPr>
          <w:rFonts w:ascii="Arial" w:hAnsi="Arial" w:cs="Arial"/>
          <w:iCs/>
        </w:rPr>
        <w:t>Municipal de Saúde de Ibitinga/</w:t>
      </w:r>
      <w:r w:rsidR="0027131C" w:rsidRPr="00983D24">
        <w:rPr>
          <w:rFonts w:ascii="Arial" w:hAnsi="Arial" w:cs="Arial"/>
          <w:iCs/>
        </w:rPr>
        <w:t>SP, conforme especificações e quantidades descritas abaixo:</w:t>
      </w:r>
    </w:p>
    <w:p w14:paraId="4C5F17AE" w14:textId="5B3E240D" w:rsidR="00082419" w:rsidRPr="003C439C" w:rsidRDefault="00681DEB" w:rsidP="003C439C">
      <w:pPr>
        <w:pStyle w:val="PargrafodaLista"/>
        <w:numPr>
          <w:ilvl w:val="0"/>
          <w:numId w:val="4"/>
        </w:numPr>
        <w:ind w:left="284" w:hanging="284"/>
        <w:jc w:val="both"/>
        <w:rPr>
          <w:rFonts w:ascii="Arial" w:hAnsi="Arial" w:cs="Arial"/>
          <w:b/>
          <w:bCs/>
          <w:u w:val="single"/>
        </w:rPr>
      </w:pPr>
      <w:r w:rsidRPr="003C439C">
        <w:rPr>
          <w:rFonts w:ascii="Arial" w:hAnsi="Arial" w:cs="Arial"/>
          <w:b/>
          <w:bCs/>
          <w:u w:val="single"/>
        </w:rPr>
        <w:t>DOS PREÇOS</w:t>
      </w:r>
    </w:p>
    <w:p w14:paraId="13723761" w14:textId="77777777" w:rsidR="00A7114F" w:rsidRPr="00A7114F" w:rsidRDefault="00A7114F" w:rsidP="00A7114F">
      <w:pPr>
        <w:pStyle w:val="PargrafodaLista"/>
        <w:jc w:val="both"/>
        <w:rPr>
          <w:rFonts w:ascii="Arial" w:hAnsi="Arial" w:cs="Arial"/>
          <w:b/>
          <w:bCs/>
          <w:u w:val="single"/>
        </w:rPr>
      </w:pPr>
    </w:p>
    <w:tbl>
      <w:tblPr>
        <w:tblW w:w="9639" w:type="dxa"/>
        <w:tblInd w:w="108" w:type="dxa"/>
        <w:tblLayout w:type="fixed"/>
        <w:tblLook w:val="04A0" w:firstRow="1" w:lastRow="0" w:firstColumn="1" w:lastColumn="0" w:noHBand="0" w:noVBand="1"/>
      </w:tblPr>
      <w:tblGrid>
        <w:gridCol w:w="709"/>
        <w:gridCol w:w="1588"/>
        <w:gridCol w:w="851"/>
        <w:gridCol w:w="2551"/>
        <w:gridCol w:w="1531"/>
        <w:gridCol w:w="2409"/>
      </w:tblGrid>
      <w:tr w:rsidR="00A7114F" w:rsidRPr="00564EDD" w14:paraId="41C1C81C" w14:textId="77777777" w:rsidTr="003C439C">
        <w:trPr>
          <w:trHeight w:val="268"/>
        </w:trPr>
        <w:tc>
          <w:tcPr>
            <w:tcW w:w="709" w:type="dxa"/>
            <w:tcBorders>
              <w:top w:val="single" w:sz="4" w:space="0" w:color="000000"/>
              <w:left w:val="single" w:sz="4" w:space="0" w:color="000000"/>
              <w:bottom w:val="single" w:sz="4" w:space="0" w:color="000000"/>
              <w:right w:val="nil"/>
            </w:tcBorders>
            <w:vAlign w:val="center"/>
            <w:hideMark/>
          </w:tcPr>
          <w:p w14:paraId="27F122AB"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Item</w:t>
            </w:r>
          </w:p>
        </w:tc>
        <w:tc>
          <w:tcPr>
            <w:tcW w:w="1588" w:type="dxa"/>
            <w:tcBorders>
              <w:top w:val="single" w:sz="4" w:space="0" w:color="000000"/>
              <w:left w:val="single" w:sz="4" w:space="0" w:color="000000"/>
              <w:bottom w:val="single" w:sz="4" w:space="0" w:color="000000"/>
              <w:right w:val="single" w:sz="4" w:space="0" w:color="000000"/>
            </w:tcBorders>
            <w:vAlign w:val="center"/>
          </w:tcPr>
          <w:p w14:paraId="68CBCAE5"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QUANTIDADE</w:t>
            </w:r>
          </w:p>
        </w:tc>
        <w:tc>
          <w:tcPr>
            <w:tcW w:w="851" w:type="dxa"/>
            <w:tcBorders>
              <w:top w:val="single" w:sz="4" w:space="0" w:color="000000"/>
              <w:left w:val="single" w:sz="4" w:space="0" w:color="000000"/>
              <w:bottom w:val="single" w:sz="4" w:space="0" w:color="000000"/>
              <w:right w:val="nil"/>
            </w:tcBorders>
            <w:vAlign w:val="center"/>
            <w:hideMark/>
          </w:tcPr>
          <w:p w14:paraId="6D339CB0"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UNID.</w:t>
            </w:r>
          </w:p>
        </w:tc>
        <w:tc>
          <w:tcPr>
            <w:tcW w:w="2551" w:type="dxa"/>
            <w:tcBorders>
              <w:top w:val="single" w:sz="4" w:space="0" w:color="000000"/>
              <w:left w:val="single" w:sz="4" w:space="0" w:color="000000"/>
              <w:bottom w:val="single" w:sz="4" w:space="0" w:color="000000"/>
              <w:right w:val="nil"/>
            </w:tcBorders>
            <w:vAlign w:val="center"/>
            <w:hideMark/>
          </w:tcPr>
          <w:p w14:paraId="700F028C"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ESPECIFICAÇÃO</w:t>
            </w:r>
          </w:p>
        </w:tc>
        <w:tc>
          <w:tcPr>
            <w:tcW w:w="1531" w:type="dxa"/>
            <w:tcBorders>
              <w:top w:val="single" w:sz="4" w:space="0" w:color="000000"/>
              <w:left w:val="single" w:sz="4" w:space="0" w:color="000000"/>
              <w:bottom w:val="single" w:sz="4" w:space="0" w:color="000000"/>
              <w:right w:val="single" w:sz="4" w:space="0" w:color="000000"/>
            </w:tcBorders>
          </w:tcPr>
          <w:p w14:paraId="0AE1A362"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VALOR UNIT.</w:t>
            </w:r>
          </w:p>
        </w:tc>
        <w:tc>
          <w:tcPr>
            <w:tcW w:w="2409" w:type="dxa"/>
            <w:tcBorders>
              <w:top w:val="single" w:sz="4" w:space="0" w:color="000000"/>
              <w:left w:val="single" w:sz="4" w:space="0" w:color="000000"/>
              <w:bottom w:val="single" w:sz="4" w:space="0" w:color="000000"/>
              <w:right w:val="single" w:sz="4" w:space="0" w:color="000000"/>
            </w:tcBorders>
            <w:vAlign w:val="center"/>
          </w:tcPr>
          <w:p w14:paraId="0D459715" w14:textId="77777777" w:rsidR="00A7114F" w:rsidRPr="00A7114F" w:rsidRDefault="00A7114F" w:rsidP="00742AD0">
            <w:pPr>
              <w:snapToGrid w:val="0"/>
              <w:jc w:val="center"/>
              <w:rPr>
                <w:rFonts w:ascii="Arial" w:hAnsi="Arial" w:cs="Arial"/>
                <w:b/>
                <w:bCs/>
                <w:sz w:val="20"/>
              </w:rPr>
            </w:pPr>
            <w:r w:rsidRPr="00A7114F">
              <w:rPr>
                <w:rFonts w:ascii="Arial" w:hAnsi="Arial" w:cs="Arial"/>
                <w:b/>
                <w:bCs/>
                <w:sz w:val="20"/>
              </w:rPr>
              <w:t>VALOR TOTAL</w:t>
            </w:r>
          </w:p>
        </w:tc>
      </w:tr>
      <w:tr w:rsidR="00A7114F" w:rsidRPr="004A1CDA" w14:paraId="2F41A317" w14:textId="77777777" w:rsidTr="003C439C">
        <w:trPr>
          <w:trHeight w:val="268"/>
        </w:trPr>
        <w:tc>
          <w:tcPr>
            <w:tcW w:w="709" w:type="dxa"/>
            <w:tcBorders>
              <w:top w:val="single" w:sz="4" w:space="0" w:color="000000"/>
              <w:left w:val="single" w:sz="4" w:space="0" w:color="000000"/>
              <w:bottom w:val="single" w:sz="4" w:space="0" w:color="000000"/>
              <w:right w:val="nil"/>
            </w:tcBorders>
            <w:vAlign w:val="center"/>
            <w:hideMark/>
          </w:tcPr>
          <w:p w14:paraId="4226BEF3" w14:textId="77777777" w:rsidR="00A7114F" w:rsidRPr="00A7114F" w:rsidRDefault="00A7114F" w:rsidP="00742AD0">
            <w:pPr>
              <w:snapToGrid w:val="0"/>
              <w:jc w:val="center"/>
              <w:rPr>
                <w:rFonts w:ascii="Arial" w:hAnsi="Arial" w:cs="Arial"/>
                <w:b/>
                <w:bCs/>
                <w:szCs w:val="32"/>
              </w:rPr>
            </w:pPr>
            <w:r w:rsidRPr="00A7114F">
              <w:rPr>
                <w:rFonts w:ascii="Arial" w:hAnsi="Arial" w:cs="Arial"/>
                <w:b/>
                <w:bCs/>
                <w:szCs w:val="32"/>
              </w:rPr>
              <w:t>1</w:t>
            </w:r>
          </w:p>
        </w:tc>
        <w:tc>
          <w:tcPr>
            <w:tcW w:w="1588" w:type="dxa"/>
            <w:tcBorders>
              <w:top w:val="single" w:sz="4" w:space="0" w:color="000000"/>
              <w:left w:val="single" w:sz="4" w:space="0" w:color="000000"/>
              <w:bottom w:val="single" w:sz="4" w:space="0" w:color="000000"/>
              <w:right w:val="single" w:sz="4" w:space="0" w:color="000000"/>
            </w:tcBorders>
            <w:vAlign w:val="center"/>
          </w:tcPr>
          <w:p w14:paraId="637855E1" w14:textId="77777777" w:rsidR="00A7114F" w:rsidRPr="00A7114F" w:rsidRDefault="00A7114F" w:rsidP="00742AD0">
            <w:pPr>
              <w:snapToGrid w:val="0"/>
              <w:jc w:val="center"/>
              <w:rPr>
                <w:rFonts w:ascii="Arial" w:hAnsi="Arial" w:cs="Arial"/>
                <w:b/>
                <w:szCs w:val="32"/>
              </w:rPr>
            </w:pPr>
            <w:r w:rsidRPr="00A7114F">
              <w:rPr>
                <w:rFonts w:ascii="Arial" w:hAnsi="Arial" w:cs="Arial"/>
                <w:b/>
                <w:szCs w:val="32"/>
              </w:rPr>
              <w:t>187.500</w:t>
            </w:r>
          </w:p>
        </w:tc>
        <w:tc>
          <w:tcPr>
            <w:tcW w:w="851" w:type="dxa"/>
            <w:tcBorders>
              <w:top w:val="single" w:sz="4" w:space="0" w:color="000000"/>
              <w:left w:val="single" w:sz="4" w:space="0" w:color="000000"/>
              <w:bottom w:val="single" w:sz="4" w:space="0" w:color="000000"/>
              <w:right w:val="nil"/>
            </w:tcBorders>
            <w:vAlign w:val="center"/>
            <w:hideMark/>
          </w:tcPr>
          <w:p w14:paraId="1A837E45" w14:textId="77777777" w:rsidR="00A7114F" w:rsidRPr="00A7114F" w:rsidRDefault="00A7114F" w:rsidP="00742AD0">
            <w:pPr>
              <w:snapToGrid w:val="0"/>
              <w:jc w:val="center"/>
              <w:rPr>
                <w:rFonts w:ascii="Arial" w:hAnsi="Arial" w:cs="Arial"/>
                <w:szCs w:val="32"/>
              </w:rPr>
            </w:pPr>
            <w:r w:rsidRPr="00A7114F">
              <w:rPr>
                <w:rFonts w:ascii="Arial" w:hAnsi="Arial" w:cs="Arial"/>
                <w:szCs w:val="32"/>
              </w:rPr>
              <w:t>Litro</w:t>
            </w:r>
          </w:p>
        </w:tc>
        <w:tc>
          <w:tcPr>
            <w:tcW w:w="2551" w:type="dxa"/>
            <w:tcBorders>
              <w:top w:val="single" w:sz="4" w:space="0" w:color="000000"/>
              <w:left w:val="single" w:sz="4" w:space="0" w:color="000000"/>
              <w:bottom w:val="single" w:sz="4" w:space="0" w:color="000000"/>
              <w:right w:val="nil"/>
            </w:tcBorders>
            <w:vAlign w:val="center"/>
            <w:hideMark/>
          </w:tcPr>
          <w:p w14:paraId="418FD543" w14:textId="59289DBB" w:rsidR="00A7114F" w:rsidRPr="00A7114F" w:rsidRDefault="003C439C" w:rsidP="00742AD0">
            <w:pPr>
              <w:snapToGrid w:val="0"/>
              <w:jc w:val="both"/>
              <w:rPr>
                <w:rFonts w:ascii="Arial" w:hAnsi="Arial" w:cs="Arial"/>
                <w:szCs w:val="32"/>
              </w:rPr>
            </w:pPr>
            <w:r w:rsidRPr="00A7114F">
              <w:rPr>
                <w:rFonts w:ascii="Arial" w:hAnsi="Arial" w:cs="Arial"/>
                <w:b/>
                <w:szCs w:val="32"/>
              </w:rPr>
              <w:t>GASOLINA COMUM</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45F54E05"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EF81F"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r>
      <w:tr w:rsidR="00A7114F" w:rsidRPr="004A1CDA" w14:paraId="13D36C65" w14:textId="77777777" w:rsidTr="003C439C">
        <w:trPr>
          <w:trHeight w:val="268"/>
        </w:trPr>
        <w:tc>
          <w:tcPr>
            <w:tcW w:w="709" w:type="dxa"/>
            <w:tcBorders>
              <w:top w:val="single" w:sz="4" w:space="0" w:color="000000"/>
              <w:left w:val="single" w:sz="4" w:space="0" w:color="000000"/>
              <w:bottom w:val="single" w:sz="4" w:space="0" w:color="000000"/>
              <w:right w:val="nil"/>
            </w:tcBorders>
            <w:vAlign w:val="center"/>
          </w:tcPr>
          <w:p w14:paraId="041A7D81" w14:textId="77777777" w:rsidR="00A7114F" w:rsidRPr="00A7114F" w:rsidRDefault="00A7114F" w:rsidP="00742AD0">
            <w:pPr>
              <w:snapToGrid w:val="0"/>
              <w:jc w:val="center"/>
              <w:rPr>
                <w:rFonts w:ascii="Arial" w:hAnsi="Arial" w:cs="Arial"/>
                <w:b/>
                <w:bCs/>
                <w:szCs w:val="32"/>
              </w:rPr>
            </w:pPr>
            <w:r w:rsidRPr="00A7114F">
              <w:rPr>
                <w:rFonts w:ascii="Arial" w:hAnsi="Arial" w:cs="Arial"/>
                <w:b/>
                <w:bCs/>
                <w:szCs w:val="32"/>
              </w:rPr>
              <w:t>2</w:t>
            </w:r>
          </w:p>
        </w:tc>
        <w:tc>
          <w:tcPr>
            <w:tcW w:w="1588" w:type="dxa"/>
            <w:tcBorders>
              <w:top w:val="single" w:sz="4" w:space="0" w:color="000000"/>
              <w:left w:val="single" w:sz="4" w:space="0" w:color="000000"/>
              <w:bottom w:val="single" w:sz="4" w:space="0" w:color="000000"/>
              <w:right w:val="single" w:sz="4" w:space="0" w:color="000000"/>
            </w:tcBorders>
            <w:vAlign w:val="center"/>
          </w:tcPr>
          <w:p w14:paraId="074D70AB" w14:textId="77777777" w:rsidR="00A7114F" w:rsidRPr="00A7114F" w:rsidRDefault="00A7114F" w:rsidP="00742AD0">
            <w:pPr>
              <w:snapToGrid w:val="0"/>
              <w:jc w:val="center"/>
              <w:rPr>
                <w:rFonts w:ascii="Arial" w:hAnsi="Arial" w:cs="Arial"/>
                <w:b/>
                <w:szCs w:val="32"/>
              </w:rPr>
            </w:pPr>
            <w:r w:rsidRPr="00A7114F">
              <w:rPr>
                <w:rFonts w:ascii="Arial" w:hAnsi="Arial" w:cs="Arial"/>
                <w:b/>
                <w:szCs w:val="32"/>
              </w:rPr>
              <w:t>25.000</w:t>
            </w:r>
          </w:p>
        </w:tc>
        <w:tc>
          <w:tcPr>
            <w:tcW w:w="851" w:type="dxa"/>
            <w:tcBorders>
              <w:top w:val="single" w:sz="4" w:space="0" w:color="000000"/>
              <w:left w:val="single" w:sz="4" w:space="0" w:color="000000"/>
              <w:bottom w:val="single" w:sz="4" w:space="0" w:color="000000"/>
              <w:right w:val="nil"/>
            </w:tcBorders>
            <w:vAlign w:val="center"/>
          </w:tcPr>
          <w:p w14:paraId="40E80971" w14:textId="77777777" w:rsidR="00A7114F" w:rsidRPr="00A7114F" w:rsidRDefault="00A7114F" w:rsidP="00742AD0">
            <w:pPr>
              <w:snapToGrid w:val="0"/>
              <w:jc w:val="center"/>
              <w:rPr>
                <w:rFonts w:ascii="Arial" w:hAnsi="Arial" w:cs="Arial"/>
                <w:szCs w:val="32"/>
              </w:rPr>
            </w:pPr>
            <w:r w:rsidRPr="00A7114F">
              <w:rPr>
                <w:rFonts w:ascii="Arial" w:hAnsi="Arial" w:cs="Arial"/>
                <w:szCs w:val="32"/>
              </w:rPr>
              <w:t>Litro</w:t>
            </w:r>
          </w:p>
        </w:tc>
        <w:tc>
          <w:tcPr>
            <w:tcW w:w="2551" w:type="dxa"/>
            <w:tcBorders>
              <w:top w:val="single" w:sz="4" w:space="0" w:color="000000"/>
              <w:left w:val="single" w:sz="4" w:space="0" w:color="000000"/>
              <w:bottom w:val="single" w:sz="4" w:space="0" w:color="000000"/>
              <w:right w:val="nil"/>
            </w:tcBorders>
            <w:vAlign w:val="center"/>
          </w:tcPr>
          <w:p w14:paraId="20BF0C2B" w14:textId="50366813" w:rsidR="00A7114F" w:rsidRPr="00A7114F" w:rsidRDefault="003C439C" w:rsidP="00742AD0">
            <w:pPr>
              <w:snapToGrid w:val="0"/>
              <w:jc w:val="both"/>
              <w:rPr>
                <w:rFonts w:ascii="Arial" w:hAnsi="Arial" w:cs="Arial"/>
                <w:b/>
                <w:szCs w:val="32"/>
              </w:rPr>
            </w:pPr>
            <w:r w:rsidRPr="00A7114F">
              <w:rPr>
                <w:rFonts w:ascii="Arial" w:hAnsi="Arial" w:cs="Arial"/>
                <w:b/>
                <w:szCs w:val="32"/>
              </w:rPr>
              <w:t>ETANOL HIDRATADO COMUM</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5C429879"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04569"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r>
      <w:tr w:rsidR="00A7114F" w14:paraId="2D97866F" w14:textId="77777777" w:rsidTr="003C439C">
        <w:trPr>
          <w:trHeight w:val="268"/>
        </w:trPr>
        <w:tc>
          <w:tcPr>
            <w:tcW w:w="709" w:type="dxa"/>
            <w:tcBorders>
              <w:top w:val="single" w:sz="4" w:space="0" w:color="000000"/>
              <w:left w:val="single" w:sz="4" w:space="0" w:color="000000"/>
              <w:bottom w:val="single" w:sz="4" w:space="0" w:color="000000"/>
              <w:right w:val="nil"/>
            </w:tcBorders>
            <w:vAlign w:val="center"/>
          </w:tcPr>
          <w:p w14:paraId="30F2085B" w14:textId="77777777" w:rsidR="00A7114F" w:rsidRPr="00A7114F" w:rsidRDefault="00A7114F" w:rsidP="00742AD0">
            <w:pPr>
              <w:snapToGrid w:val="0"/>
              <w:jc w:val="center"/>
              <w:rPr>
                <w:rFonts w:ascii="Arial" w:hAnsi="Arial" w:cs="Arial"/>
                <w:b/>
                <w:bCs/>
                <w:szCs w:val="32"/>
              </w:rPr>
            </w:pPr>
            <w:r w:rsidRPr="00A7114F">
              <w:rPr>
                <w:rFonts w:ascii="Arial" w:hAnsi="Arial" w:cs="Arial"/>
                <w:b/>
                <w:bCs/>
                <w:szCs w:val="32"/>
              </w:rPr>
              <w:t>3</w:t>
            </w:r>
          </w:p>
        </w:tc>
        <w:tc>
          <w:tcPr>
            <w:tcW w:w="1588" w:type="dxa"/>
            <w:tcBorders>
              <w:top w:val="single" w:sz="4" w:space="0" w:color="000000"/>
              <w:left w:val="single" w:sz="4" w:space="0" w:color="000000"/>
              <w:bottom w:val="single" w:sz="4" w:space="0" w:color="000000"/>
              <w:right w:val="single" w:sz="4" w:space="0" w:color="000000"/>
            </w:tcBorders>
            <w:vAlign w:val="center"/>
          </w:tcPr>
          <w:p w14:paraId="5037553D" w14:textId="77777777" w:rsidR="00A7114F" w:rsidRPr="00A7114F" w:rsidRDefault="00A7114F" w:rsidP="00742AD0">
            <w:pPr>
              <w:snapToGrid w:val="0"/>
              <w:jc w:val="center"/>
              <w:rPr>
                <w:rFonts w:ascii="Arial" w:hAnsi="Arial" w:cs="Arial"/>
                <w:b/>
                <w:szCs w:val="32"/>
              </w:rPr>
            </w:pPr>
            <w:r w:rsidRPr="00A7114F">
              <w:rPr>
                <w:rFonts w:ascii="Arial" w:hAnsi="Arial" w:cs="Arial"/>
                <w:b/>
                <w:szCs w:val="32"/>
              </w:rPr>
              <w:t>75.000</w:t>
            </w:r>
          </w:p>
        </w:tc>
        <w:tc>
          <w:tcPr>
            <w:tcW w:w="851" w:type="dxa"/>
            <w:tcBorders>
              <w:top w:val="single" w:sz="4" w:space="0" w:color="000000"/>
              <w:left w:val="single" w:sz="4" w:space="0" w:color="000000"/>
              <w:bottom w:val="single" w:sz="4" w:space="0" w:color="000000"/>
              <w:right w:val="nil"/>
            </w:tcBorders>
            <w:vAlign w:val="center"/>
          </w:tcPr>
          <w:p w14:paraId="75CDD841" w14:textId="77777777" w:rsidR="00A7114F" w:rsidRPr="00A7114F" w:rsidRDefault="00A7114F" w:rsidP="00742AD0">
            <w:pPr>
              <w:snapToGrid w:val="0"/>
              <w:jc w:val="center"/>
              <w:rPr>
                <w:rFonts w:ascii="Arial" w:hAnsi="Arial" w:cs="Arial"/>
                <w:szCs w:val="32"/>
              </w:rPr>
            </w:pPr>
            <w:r w:rsidRPr="00A7114F">
              <w:rPr>
                <w:rFonts w:ascii="Arial" w:hAnsi="Arial" w:cs="Arial"/>
                <w:szCs w:val="32"/>
              </w:rPr>
              <w:t>Litro</w:t>
            </w:r>
          </w:p>
        </w:tc>
        <w:tc>
          <w:tcPr>
            <w:tcW w:w="2551" w:type="dxa"/>
            <w:tcBorders>
              <w:top w:val="single" w:sz="4" w:space="0" w:color="000000"/>
              <w:left w:val="single" w:sz="4" w:space="0" w:color="000000"/>
              <w:bottom w:val="single" w:sz="4" w:space="0" w:color="000000"/>
              <w:right w:val="nil"/>
            </w:tcBorders>
            <w:vAlign w:val="center"/>
          </w:tcPr>
          <w:p w14:paraId="74EE204F" w14:textId="03D6A508" w:rsidR="00A7114F" w:rsidRPr="00A7114F" w:rsidRDefault="003C439C" w:rsidP="00742AD0">
            <w:pPr>
              <w:snapToGrid w:val="0"/>
              <w:jc w:val="both"/>
              <w:rPr>
                <w:rFonts w:ascii="Arial" w:hAnsi="Arial" w:cs="Arial"/>
                <w:b/>
                <w:szCs w:val="32"/>
              </w:rPr>
            </w:pPr>
            <w:r w:rsidRPr="00A7114F">
              <w:rPr>
                <w:rFonts w:ascii="Arial" w:hAnsi="Arial" w:cs="Arial"/>
                <w:b/>
                <w:szCs w:val="32"/>
              </w:rPr>
              <w:t>ÓLEO DIESEL – S500</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6E5A69B6"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6646E"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r>
      <w:tr w:rsidR="00A7114F" w14:paraId="3B664A56" w14:textId="77777777" w:rsidTr="003C439C">
        <w:trPr>
          <w:trHeight w:val="268"/>
        </w:trPr>
        <w:tc>
          <w:tcPr>
            <w:tcW w:w="709" w:type="dxa"/>
            <w:tcBorders>
              <w:top w:val="single" w:sz="4" w:space="0" w:color="000000"/>
              <w:left w:val="single" w:sz="4" w:space="0" w:color="000000"/>
              <w:bottom w:val="single" w:sz="4" w:space="0" w:color="000000"/>
              <w:right w:val="nil"/>
            </w:tcBorders>
            <w:vAlign w:val="center"/>
          </w:tcPr>
          <w:p w14:paraId="290D2C30" w14:textId="77777777" w:rsidR="00A7114F" w:rsidRPr="00A7114F" w:rsidRDefault="00A7114F" w:rsidP="00742AD0">
            <w:pPr>
              <w:snapToGrid w:val="0"/>
              <w:jc w:val="center"/>
              <w:rPr>
                <w:rFonts w:ascii="Arial" w:hAnsi="Arial" w:cs="Arial"/>
                <w:b/>
                <w:bCs/>
                <w:szCs w:val="32"/>
              </w:rPr>
            </w:pPr>
            <w:r w:rsidRPr="00A7114F">
              <w:rPr>
                <w:rFonts w:ascii="Arial" w:hAnsi="Arial" w:cs="Arial"/>
                <w:b/>
                <w:bCs/>
                <w:szCs w:val="32"/>
              </w:rPr>
              <w:t>4</w:t>
            </w:r>
          </w:p>
        </w:tc>
        <w:tc>
          <w:tcPr>
            <w:tcW w:w="1588" w:type="dxa"/>
            <w:tcBorders>
              <w:top w:val="single" w:sz="4" w:space="0" w:color="000000"/>
              <w:left w:val="single" w:sz="4" w:space="0" w:color="000000"/>
              <w:bottom w:val="single" w:sz="4" w:space="0" w:color="000000"/>
              <w:right w:val="single" w:sz="4" w:space="0" w:color="000000"/>
            </w:tcBorders>
            <w:vAlign w:val="center"/>
          </w:tcPr>
          <w:p w14:paraId="7964FB6F" w14:textId="77777777" w:rsidR="00A7114F" w:rsidRPr="00A7114F" w:rsidRDefault="00A7114F" w:rsidP="00742AD0">
            <w:pPr>
              <w:snapToGrid w:val="0"/>
              <w:jc w:val="center"/>
              <w:rPr>
                <w:rFonts w:ascii="Arial" w:hAnsi="Arial" w:cs="Arial"/>
                <w:b/>
                <w:szCs w:val="32"/>
              </w:rPr>
            </w:pPr>
            <w:r w:rsidRPr="00A7114F">
              <w:rPr>
                <w:rFonts w:ascii="Arial" w:hAnsi="Arial" w:cs="Arial"/>
                <w:b/>
                <w:szCs w:val="32"/>
              </w:rPr>
              <w:t>137.500</w:t>
            </w:r>
          </w:p>
        </w:tc>
        <w:tc>
          <w:tcPr>
            <w:tcW w:w="851" w:type="dxa"/>
            <w:tcBorders>
              <w:top w:val="single" w:sz="4" w:space="0" w:color="000000"/>
              <w:left w:val="single" w:sz="4" w:space="0" w:color="000000"/>
              <w:bottom w:val="single" w:sz="4" w:space="0" w:color="000000"/>
              <w:right w:val="nil"/>
            </w:tcBorders>
            <w:vAlign w:val="center"/>
          </w:tcPr>
          <w:p w14:paraId="320ED4E6" w14:textId="77777777" w:rsidR="00A7114F" w:rsidRPr="00A7114F" w:rsidRDefault="00A7114F" w:rsidP="00742AD0">
            <w:pPr>
              <w:snapToGrid w:val="0"/>
              <w:jc w:val="center"/>
              <w:rPr>
                <w:rFonts w:ascii="Arial" w:hAnsi="Arial" w:cs="Arial"/>
                <w:szCs w:val="32"/>
              </w:rPr>
            </w:pPr>
            <w:r w:rsidRPr="00A7114F">
              <w:rPr>
                <w:rFonts w:ascii="Arial" w:hAnsi="Arial" w:cs="Arial"/>
                <w:szCs w:val="32"/>
              </w:rPr>
              <w:t>Litro</w:t>
            </w:r>
          </w:p>
        </w:tc>
        <w:tc>
          <w:tcPr>
            <w:tcW w:w="2551" w:type="dxa"/>
            <w:tcBorders>
              <w:top w:val="single" w:sz="4" w:space="0" w:color="000000"/>
              <w:left w:val="single" w:sz="4" w:space="0" w:color="000000"/>
              <w:bottom w:val="single" w:sz="4" w:space="0" w:color="000000"/>
              <w:right w:val="nil"/>
            </w:tcBorders>
            <w:vAlign w:val="center"/>
          </w:tcPr>
          <w:p w14:paraId="7E0A53E4" w14:textId="178A666C" w:rsidR="00A7114F" w:rsidRPr="00A7114F" w:rsidRDefault="003C439C" w:rsidP="00742AD0">
            <w:pPr>
              <w:snapToGrid w:val="0"/>
              <w:jc w:val="both"/>
              <w:rPr>
                <w:rFonts w:ascii="Arial" w:hAnsi="Arial" w:cs="Arial"/>
                <w:b/>
                <w:szCs w:val="32"/>
              </w:rPr>
            </w:pPr>
            <w:r w:rsidRPr="00A7114F">
              <w:rPr>
                <w:rFonts w:ascii="Arial" w:hAnsi="Arial" w:cs="Arial"/>
                <w:b/>
                <w:szCs w:val="32"/>
              </w:rPr>
              <w:t>ÓLEO DIESEL – S10</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14:paraId="6D4157F3"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7E482" w14:textId="77777777" w:rsidR="00A7114F" w:rsidRPr="00A7114F" w:rsidRDefault="00A7114F" w:rsidP="00742AD0">
            <w:pPr>
              <w:snapToGrid w:val="0"/>
              <w:rPr>
                <w:rFonts w:ascii="Arial" w:hAnsi="Arial" w:cs="Arial"/>
                <w:b/>
                <w:szCs w:val="32"/>
              </w:rPr>
            </w:pPr>
            <w:r w:rsidRPr="00A7114F">
              <w:rPr>
                <w:rFonts w:ascii="Arial" w:hAnsi="Arial" w:cs="Arial"/>
                <w:b/>
                <w:szCs w:val="32"/>
              </w:rPr>
              <w:t>R$</w:t>
            </w:r>
          </w:p>
        </w:tc>
      </w:tr>
    </w:tbl>
    <w:p w14:paraId="2773C44C" w14:textId="77777777" w:rsidR="00A7114F" w:rsidRDefault="00A7114F">
      <w:pPr>
        <w:rPr>
          <w:rFonts w:ascii="Arial" w:hAnsi="Arial" w:cs="Arial"/>
          <w:b/>
        </w:rPr>
      </w:pPr>
    </w:p>
    <w:p w14:paraId="33254FFF" w14:textId="49141726" w:rsidR="00697986" w:rsidRDefault="00E75128">
      <w:pPr>
        <w:rPr>
          <w:rFonts w:ascii="Arial" w:hAnsi="Arial" w:cs="Arial"/>
          <w:b/>
        </w:rPr>
      </w:pPr>
      <w:r w:rsidRPr="00983D24">
        <w:rPr>
          <w:rFonts w:ascii="Arial" w:hAnsi="Arial" w:cs="Arial"/>
          <w:b/>
        </w:rPr>
        <w:t>Preço total global:</w:t>
      </w:r>
      <w:r w:rsidR="002F4BDA" w:rsidRPr="00983D24">
        <w:rPr>
          <w:rFonts w:ascii="Arial" w:hAnsi="Arial" w:cs="Arial"/>
          <w:b/>
        </w:rPr>
        <w:t xml:space="preserve"> </w:t>
      </w:r>
    </w:p>
    <w:p w14:paraId="1ECFFE12" w14:textId="77777777" w:rsidR="00A7114F" w:rsidRPr="00983D24" w:rsidRDefault="00A7114F">
      <w:pPr>
        <w:rPr>
          <w:rFonts w:ascii="Arial" w:hAnsi="Arial" w:cs="Arial"/>
          <w:b/>
        </w:rPr>
      </w:pPr>
    </w:p>
    <w:p w14:paraId="512DA351" w14:textId="5B19DB74" w:rsidR="00A7114F" w:rsidRPr="003C439C" w:rsidRDefault="003C439C" w:rsidP="003C439C">
      <w:pPr>
        <w:pStyle w:val="PargrafodaLista"/>
        <w:numPr>
          <w:ilvl w:val="0"/>
          <w:numId w:val="3"/>
        </w:numPr>
        <w:ind w:left="426" w:hanging="284"/>
        <w:rPr>
          <w:rFonts w:ascii="Arial" w:hAnsi="Arial" w:cs="Arial"/>
          <w:b/>
          <w:u w:val="single"/>
        </w:rPr>
      </w:pPr>
      <w:r w:rsidRPr="003C439C">
        <w:rPr>
          <w:rFonts w:ascii="Arial" w:hAnsi="Arial" w:cs="Arial"/>
          <w:b/>
          <w:u w:val="single"/>
        </w:rPr>
        <w:t>JUSTIFICATIVA</w:t>
      </w:r>
    </w:p>
    <w:p w14:paraId="198E133C" w14:textId="77777777" w:rsidR="00A7114F" w:rsidRPr="00A7114F" w:rsidRDefault="00A7114F" w:rsidP="00A7114F">
      <w:pPr>
        <w:pStyle w:val="PargrafodaLista"/>
        <w:ind w:left="426"/>
        <w:rPr>
          <w:rFonts w:ascii="Arial" w:hAnsi="Arial" w:cs="Arial"/>
          <w:b/>
        </w:rPr>
      </w:pPr>
    </w:p>
    <w:p w14:paraId="5EDF3B4E" w14:textId="77777777" w:rsidR="00A7114F" w:rsidRDefault="00A7114F" w:rsidP="00A7114F">
      <w:pPr>
        <w:ind w:firstLine="360"/>
        <w:jc w:val="both"/>
        <w:rPr>
          <w:rFonts w:ascii="Arial" w:hAnsi="Arial" w:cs="Arial"/>
        </w:rPr>
      </w:pPr>
      <w:r w:rsidRPr="00A7114F">
        <w:rPr>
          <w:rFonts w:ascii="Arial" w:hAnsi="Arial" w:cs="Arial"/>
        </w:rPr>
        <w:t>Aquisição de combustíveis para utilização pelos veículos da Autarquia e também veículos autorizados, com abastecimento direto na bomba de combustível do estabelecimento, por um período de 12 meses.</w:t>
      </w:r>
    </w:p>
    <w:p w14:paraId="7A849785" w14:textId="77777777" w:rsidR="00A7114F" w:rsidRPr="00A7114F" w:rsidRDefault="00A7114F" w:rsidP="00A7114F">
      <w:pPr>
        <w:ind w:firstLine="360"/>
        <w:jc w:val="both"/>
        <w:rPr>
          <w:rFonts w:ascii="Arial" w:hAnsi="Arial" w:cs="Arial"/>
        </w:rPr>
      </w:pPr>
    </w:p>
    <w:p w14:paraId="6D41ABFC" w14:textId="3693EFE3" w:rsidR="00A7114F" w:rsidRPr="003C439C" w:rsidRDefault="003C439C" w:rsidP="00A7114F">
      <w:pPr>
        <w:pStyle w:val="PargrafodaLista"/>
        <w:numPr>
          <w:ilvl w:val="0"/>
          <w:numId w:val="3"/>
        </w:numPr>
        <w:ind w:left="426"/>
        <w:rPr>
          <w:rFonts w:ascii="Arial" w:hAnsi="Arial" w:cs="Arial"/>
          <w:b/>
          <w:u w:val="single"/>
        </w:rPr>
      </w:pPr>
      <w:r w:rsidRPr="003C439C">
        <w:rPr>
          <w:rFonts w:ascii="Arial" w:hAnsi="Arial" w:cs="Arial"/>
          <w:b/>
          <w:u w:val="single"/>
        </w:rPr>
        <w:lastRenderedPageBreak/>
        <w:t>REGIME DE EXECUÇÃO</w:t>
      </w:r>
    </w:p>
    <w:p w14:paraId="4BB5C865" w14:textId="77777777" w:rsidR="00A7114F" w:rsidRPr="00A7114F" w:rsidRDefault="00A7114F" w:rsidP="00A7114F">
      <w:pPr>
        <w:pStyle w:val="PargrafodaLista"/>
        <w:rPr>
          <w:rFonts w:ascii="Arial" w:hAnsi="Arial" w:cs="Arial"/>
          <w:b/>
        </w:rPr>
      </w:pPr>
    </w:p>
    <w:p w14:paraId="0B6FD3FE" w14:textId="0B6F2AFF" w:rsidR="00A7114F" w:rsidRPr="00A7114F" w:rsidRDefault="00A7114F" w:rsidP="00A7114F">
      <w:pPr>
        <w:ind w:firstLine="360"/>
        <w:rPr>
          <w:rFonts w:ascii="Arial" w:hAnsi="Arial" w:cs="Arial"/>
        </w:rPr>
      </w:pPr>
      <w:r w:rsidRPr="00A7114F">
        <w:rPr>
          <w:rFonts w:ascii="Arial" w:hAnsi="Arial" w:cs="Arial"/>
        </w:rPr>
        <w:t xml:space="preserve">Aquisições futuras e parceladas. </w:t>
      </w:r>
    </w:p>
    <w:p w14:paraId="7C2B98E7" w14:textId="6CCCEF42" w:rsidR="00A7114F" w:rsidRPr="003C439C" w:rsidRDefault="00A7114F" w:rsidP="00A7114F">
      <w:pPr>
        <w:pStyle w:val="PargrafodaLista"/>
        <w:numPr>
          <w:ilvl w:val="0"/>
          <w:numId w:val="3"/>
        </w:numPr>
        <w:ind w:left="426"/>
        <w:rPr>
          <w:rFonts w:ascii="Arial" w:hAnsi="Arial" w:cs="Arial"/>
          <w:b/>
          <w:u w:val="single"/>
        </w:rPr>
      </w:pPr>
      <w:r w:rsidRPr="003C439C">
        <w:rPr>
          <w:rFonts w:ascii="Arial" w:hAnsi="Arial" w:cs="Arial"/>
          <w:b/>
          <w:u w:val="single"/>
        </w:rPr>
        <w:t>PRAZO DE ENTREGA</w:t>
      </w:r>
    </w:p>
    <w:p w14:paraId="6809E23C" w14:textId="77777777" w:rsidR="00A7114F" w:rsidRPr="00A7114F" w:rsidRDefault="00A7114F" w:rsidP="00A7114F">
      <w:pPr>
        <w:pStyle w:val="PargrafodaLista"/>
        <w:ind w:left="426"/>
        <w:rPr>
          <w:rFonts w:ascii="Arial" w:hAnsi="Arial" w:cs="Arial"/>
          <w:b/>
          <w:sz w:val="22"/>
          <w:szCs w:val="22"/>
        </w:rPr>
      </w:pPr>
    </w:p>
    <w:p w14:paraId="2F95C530" w14:textId="6CCCEF42" w:rsidR="00A7114F" w:rsidRPr="00A7114F" w:rsidRDefault="00A7114F" w:rsidP="00A7114F">
      <w:pPr>
        <w:pStyle w:val="PargrafodaLista"/>
        <w:ind w:left="0" w:firstLine="360"/>
        <w:jc w:val="both"/>
        <w:rPr>
          <w:rFonts w:ascii="Arial" w:eastAsia="MS Mincho" w:hAnsi="Arial" w:cs="Arial"/>
          <w:sz w:val="22"/>
          <w:szCs w:val="22"/>
        </w:rPr>
      </w:pPr>
      <w:r w:rsidRPr="00A7114F">
        <w:rPr>
          <w:rFonts w:ascii="Arial" w:eastAsia="MS Mincho" w:hAnsi="Arial" w:cs="Arial"/>
          <w:sz w:val="22"/>
          <w:szCs w:val="22"/>
        </w:rPr>
        <w:t>O objeto licitado deverá ser entregue em parcelas, conforme a necessidade da contratante, com abastecimentos diários, diretamente das bombas da contratada para os tanques dos veículos da autarquia, a sua disposição e/ou por ela autorizados.</w:t>
      </w:r>
    </w:p>
    <w:p w14:paraId="1FBA923D" w14:textId="77777777" w:rsidR="00A7114F" w:rsidRPr="00A7114F" w:rsidRDefault="00A7114F" w:rsidP="00A7114F">
      <w:pPr>
        <w:pStyle w:val="PargrafodaLista"/>
        <w:ind w:left="360"/>
        <w:jc w:val="both"/>
        <w:rPr>
          <w:rFonts w:ascii="Arial" w:hAnsi="Arial" w:cs="Arial"/>
        </w:rPr>
      </w:pPr>
    </w:p>
    <w:p w14:paraId="5388F2CB" w14:textId="77777777" w:rsidR="00A7114F" w:rsidRPr="003C439C" w:rsidRDefault="00A7114F" w:rsidP="00A7114F">
      <w:pPr>
        <w:pStyle w:val="PargrafodaLista"/>
        <w:numPr>
          <w:ilvl w:val="0"/>
          <w:numId w:val="3"/>
        </w:numPr>
        <w:ind w:left="426"/>
        <w:rPr>
          <w:rFonts w:ascii="Arial" w:hAnsi="Arial" w:cs="Arial"/>
          <w:b/>
          <w:u w:val="single"/>
        </w:rPr>
      </w:pPr>
      <w:r w:rsidRPr="003C439C">
        <w:rPr>
          <w:rFonts w:ascii="Arial" w:hAnsi="Arial" w:cs="Arial"/>
          <w:b/>
          <w:u w:val="single"/>
        </w:rPr>
        <w:t>PAGAMENTO</w:t>
      </w:r>
    </w:p>
    <w:p w14:paraId="5E390471" w14:textId="77777777" w:rsidR="00A7114F" w:rsidRPr="00A7114F" w:rsidRDefault="00A7114F" w:rsidP="00A7114F">
      <w:pPr>
        <w:pStyle w:val="PargrafodaLista"/>
        <w:ind w:left="426"/>
        <w:rPr>
          <w:rFonts w:ascii="Arial" w:hAnsi="Arial" w:cs="Arial"/>
          <w:b/>
          <w:sz w:val="22"/>
          <w:szCs w:val="22"/>
        </w:rPr>
      </w:pPr>
    </w:p>
    <w:p w14:paraId="47D73E45" w14:textId="0EBE2B35" w:rsidR="00A7114F" w:rsidRPr="00A7114F" w:rsidRDefault="00A7114F" w:rsidP="00A7114F">
      <w:pPr>
        <w:ind w:firstLine="360"/>
        <w:jc w:val="both"/>
        <w:rPr>
          <w:rFonts w:ascii="Arial" w:hAnsi="Arial" w:cs="Arial"/>
        </w:rPr>
      </w:pPr>
      <w:r w:rsidRPr="00A7114F">
        <w:rPr>
          <w:rFonts w:ascii="Arial" w:eastAsia="MS Mincho" w:hAnsi="Arial" w:cs="Arial"/>
        </w:rPr>
        <w:t>O pagamento será efetuado semanalmente, todas as segundas-feiras, referente às notas fiscais do fechamento da semana anterior, depois da devida aferição das notas fiscais com os cupons de abastecimentos diários, na Tesouraria da Autarquia, através de depósito ou boleto bancário.</w:t>
      </w:r>
    </w:p>
    <w:p w14:paraId="1D67ACD5" w14:textId="7CA14053" w:rsidR="0053159D" w:rsidRPr="00983D24" w:rsidRDefault="0053159D" w:rsidP="00D06A51">
      <w:pPr>
        <w:spacing w:after="0" w:line="276" w:lineRule="auto"/>
        <w:jc w:val="both"/>
        <w:rPr>
          <w:rFonts w:ascii="Arial" w:hAnsi="Arial" w:cs="Arial"/>
          <w:bCs/>
        </w:rPr>
      </w:pPr>
    </w:p>
    <w:p w14:paraId="1766AEBD" w14:textId="77777777" w:rsidR="00124767" w:rsidRPr="00983D24" w:rsidRDefault="00124767" w:rsidP="0053159D">
      <w:pPr>
        <w:suppressAutoHyphens/>
        <w:spacing w:after="0" w:line="240" w:lineRule="auto"/>
        <w:jc w:val="both"/>
        <w:rPr>
          <w:rFonts w:ascii="Arial" w:hAnsi="Arial" w:cs="Arial"/>
          <w:b/>
        </w:rPr>
      </w:pPr>
    </w:p>
    <w:p w14:paraId="12007D49" w14:textId="1B5AEF3F" w:rsidR="008D3CD6" w:rsidRPr="00983D24" w:rsidRDefault="00124767" w:rsidP="008D3CD6">
      <w:pPr>
        <w:jc w:val="right"/>
        <w:rPr>
          <w:rFonts w:ascii="Arial" w:hAnsi="Arial" w:cs="Arial"/>
        </w:rPr>
      </w:pPr>
      <w:r w:rsidRPr="00983D24">
        <w:rPr>
          <w:rFonts w:ascii="Arial" w:hAnsi="Arial" w:cs="Arial"/>
        </w:rPr>
        <w:t>I</w:t>
      </w:r>
      <w:r w:rsidR="006E7EB9">
        <w:rPr>
          <w:rFonts w:ascii="Arial" w:hAnsi="Arial" w:cs="Arial"/>
        </w:rPr>
        <w:t>bitinga/</w:t>
      </w:r>
      <w:r w:rsidR="008D3CD6" w:rsidRPr="00983D24">
        <w:rPr>
          <w:rFonts w:ascii="Arial" w:hAnsi="Arial" w:cs="Arial"/>
        </w:rPr>
        <w:t xml:space="preserve">SP, </w:t>
      </w:r>
      <w:proofErr w:type="spellStart"/>
      <w:r w:rsidR="006E7EB9">
        <w:rPr>
          <w:rFonts w:ascii="Arial" w:hAnsi="Arial" w:cs="Arial"/>
        </w:rPr>
        <w:t>xx</w:t>
      </w:r>
      <w:proofErr w:type="spellEnd"/>
      <w:r w:rsidR="008D3CD6" w:rsidRPr="00983D24">
        <w:rPr>
          <w:rFonts w:ascii="Arial" w:hAnsi="Arial" w:cs="Arial"/>
        </w:rPr>
        <w:t xml:space="preserve"> de </w:t>
      </w:r>
      <w:r w:rsidR="00763908">
        <w:rPr>
          <w:rFonts w:ascii="Arial" w:hAnsi="Arial" w:cs="Arial"/>
        </w:rPr>
        <w:t>junho</w:t>
      </w:r>
      <w:bookmarkStart w:id="0" w:name="_GoBack"/>
      <w:bookmarkEnd w:id="0"/>
      <w:r w:rsidR="008D3CD6" w:rsidRPr="00983D24">
        <w:rPr>
          <w:rFonts w:ascii="Arial" w:hAnsi="Arial" w:cs="Arial"/>
        </w:rPr>
        <w:t xml:space="preserve"> de 202</w:t>
      </w:r>
      <w:r w:rsidR="006E7EB9">
        <w:rPr>
          <w:rFonts w:ascii="Arial" w:hAnsi="Arial" w:cs="Arial"/>
        </w:rPr>
        <w:t>6</w:t>
      </w:r>
      <w:r w:rsidR="008D3CD6" w:rsidRPr="00983D24">
        <w:rPr>
          <w:rFonts w:ascii="Arial" w:hAnsi="Arial" w:cs="Arial"/>
        </w:rPr>
        <w:t>.</w:t>
      </w:r>
    </w:p>
    <w:p w14:paraId="70A42EF8" w14:textId="65AAD0EF" w:rsidR="008D3CD6" w:rsidRPr="00983D24" w:rsidRDefault="008D3CD6" w:rsidP="008D3CD6">
      <w:pPr>
        <w:jc w:val="right"/>
        <w:rPr>
          <w:rFonts w:ascii="Arial" w:hAnsi="Arial" w:cs="Arial"/>
        </w:rPr>
      </w:pPr>
    </w:p>
    <w:p w14:paraId="78D3974C" w14:textId="68602A81" w:rsidR="008D3CD6" w:rsidRDefault="008D3CD6" w:rsidP="008D3CD6">
      <w:pPr>
        <w:jc w:val="right"/>
        <w:rPr>
          <w:rFonts w:ascii="Arial" w:hAnsi="Arial" w:cs="Arial"/>
        </w:rPr>
      </w:pPr>
    </w:p>
    <w:p w14:paraId="1FC334DE" w14:textId="77777777" w:rsidR="00A7114F" w:rsidRPr="00983D24" w:rsidRDefault="00A7114F" w:rsidP="008D3CD6">
      <w:pPr>
        <w:jc w:val="right"/>
        <w:rPr>
          <w:rFonts w:ascii="Arial" w:hAnsi="Arial" w:cs="Arial"/>
        </w:rPr>
      </w:pPr>
    </w:p>
    <w:p w14:paraId="28D3F6EE" w14:textId="77777777" w:rsidR="002F4BDA" w:rsidRPr="00983D24" w:rsidRDefault="002F4BDA" w:rsidP="002F4BDA">
      <w:pPr>
        <w:spacing w:after="0" w:line="240" w:lineRule="auto"/>
        <w:jc w:val="center"/>
        <w:rPr>
          <w:rFonts w:ascii="Arial" w:hAnsi="Arial" w:cs="Arial"/>
        </w:rPr>
      </w:pPr>
      <w:r w:rsidRPr="00983D24">
        <w:rPr>
          <w:rFonts w:ascii="Arial" w:hAnsi="Arial" w:cs="Arial"/>
        </w:rPr>
        <w:t>__________________________</w:t>
      </w:r>
    </w:p>
    <w:p w14:paraId="09B607ED" w14:textId="38A2CC0E" w:rsidR="008D3CD6" w:rsidRDefault="002F4BDA" w:rsidP="002F4BDA">
      <w:pPr>
        <w:spacing w:after="0" w:line="240" w:lineRule="auto"/>
        <w:jc w:val="center"/>
        <w:rPr>
          <w:rFonts w:ascii="Arial" w:hAnsi="Arial" w:cs="Arial"/>
        </w:rPr>
      </w:pPr>
      <w:r w:rsidRPr="00983D24">
        <w:rPr>
          <w:rFonts w:ascii="Arial" w:hAnsi="Arial" w:cs="Arial"/>
        </w:rPr>
        <w:t>Proponente</w:t>
      </w:r>
    </w:p>
    <w:p w14:paraId="587AFF90" w14:textId="01AB2649" w:rsidR="009F4A36" w:rsidRDefault="009F4A36" w:rsidP="002F4BDA">
      <w:pPr>
        <w:spacing w:after="0" w:line="240" w:lineRule="auto"/>
        <w:jc w:val="center"/>
        <w:rPr>
          <w:rFonts w:ascii="Arial" w:hAnsi="Arial" w:cs="Arial"/>
        </w:rPr>
      </w:pPr>
    </w:p>
    <w:p w14:paraId="1DE8725F" w14:textId="797874A9" w:rsidR="009F4A36" w:rsidRDefault="009F4A36" w:rsidP="002F4BDA">
      <w:pPr>
        <w:spacing w:after="0" w:line="240" w:lineRule="auto"/>
        <w:jc w:val="center"/>
        <w:rPr>
          <w:rFonts w:ascii="Arial" w:hAnsi="Arial" w:cs="Arial"/>
        </w:rPr>
      </w:pPr>
    </w:p>
    <w:sectPr w:rsidR="009F4A36" w:rsidSect="00124767">
      <w:pgSz w:w="11906" w:h="16838"/>
      <w:pgMar w:top="2552"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F7078"/>
    <w:multiLevelType w:val="hybridMultilevel"/>
    <w:tmpl w:val="B6C06644"/>
    <w:lvl w:ilvl="0" w:tplc="980C847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622EA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FC25000"/>
    <w:multiLevelType w:val="hybridMultilevel"/>
    <w:tmpl w:val="F3F20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388242A"/>
    <w:multiLevelType w:val="hybridMultilevel"/>
    <w:tmpl w:val="C578045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14"/>
    <w:rsid w:val="000039DF"/>
    <w:rsid w:val="0006486B"/>
    <w:rsid w:val="00065414"/>
    <w:rsid w:val="00073BF3"/>
    <w:rsid w:val="00082419"/>
    <w:rsid w:val="000C3904"/>
    <w:rsid w:val="00124767"/>
    <w:rsid w:val="00171625"/>
    <w:rsid w:val="001907E8"/>
    <w:rsid w:val="0027131C"/>
    <w:rsid w:val="002D6A19"/>
    <w:rsid w:val="002F3BD1"/>
    <w:rsid w:val="002F4BDA"/>
    <w:rsid w:val="00325BD9"/>
    <w:rsid w:val="00336B76"/>
    <w:rsid w:val="00362733"/>
    <w:rsid w:val="003C439C"/>
    <w:rsid w:val="0041603C"/>
    <w:rsid w:val="0045525A"/>
    <w:rsid w:val="00464F34"/>
    <w:rsid w:val="00485AB3"/>
    <w:rsid w:val="004F7516"/>
    <w:rsid w:val="0052462C"/>
    <w:rsid w:val="0053159D"/>
    <w:rsid w:val="0054586F"/>
    <w:rsid w:val="005B31B6"/>
    <w:rsid w:val="005C28C2"/>
    <w:rsid w:val="005C478F"/>
    <w:rsid w:val="00681DEB"/>
    <w:rsid w:val="00697986"/>
    <w:rsid w:val="006A5FD6"/>
    <w:rsid w:val="006C6AE8"/>
    <w:rsid w:val="006E7EB9"/>
    <w:rsid w:val="007456BA"/>
    <w:rsid w:val="00760D73"/>
    <w:rsid w:val="00763908"/>
    <w:rsid w:val="00763AA3"/>
    <w:rsid w:val="008A2776"/>
    <w:rsid w:val="008D2A62"/>
    <w:rsid w:val="008D3CD6"/>
    <w:rsid w:val="008E12BB"/>
    <w:rsid w:val="00920870"/>
    <w:rsid w:val="00930A05"/>
    <w:rsid w:val="00940607"/>
    <w:rsid w:val="00955273"/>
    <w:rsid w:val="00983D24"/>
    <w:rsid w:val="0098563F"/>
    <w:rsid w:val="009E4076"/>
    <w:rsid w:val="009F3D84"/>
    <w:rsid w:val="009F4A36"/>
    <w:rsid w:val="00A2748E"/>
    <w:rsid w:val="00A7114F"/>
    <w:rsid w:val="00AB0F4E"/>
    <w:rsid w:val="00AF3350"/>
    <w:rsid w:val="00B7510F"/>
    <w:rsid w:val="00BB5569"/>
    <w:rsid w:val="00BD7E70"/>
    <w:rsid w:val="00C14C4F"/>
    <w:rsid w:val="00C22316"/>
    <w:rsid w:val="00C428E6"/>
    <w:rsid w:val="00C97D00"/>
    <w:rsid w:val="00D00352"/>
    <w:rsid w:val="00D06A51"/>
    <w:rsid w:val="00D14FD9"/>
    <w:rsid w:val="00D42DA9"/>
    <w:rsid w:val="00E75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93B5"/>
  <w15:chartTrackingRefBased/>
  <w15:docId w15:val="{9530309A-8595-48F4-BCEF-892836ED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920870"/>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6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7516"/>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Ttulo2Char">
    <w:name w:val="Título 2 Char"/>
    <w:basedOn w:val="Fontepargpadro"/>
    <w:link w:val="Ttulo2"/>
    <w:uiPriority w:val="9"/>
    <w:semiHidden/>
    <w:rsid w:val="00920870"/>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Fontepargpadro"/>
    <w:uiPriority w:val="99"/>
    <w:unhideWhenUsed/>
    <w:rsid w:val="009F4A36"/>
    <w:rPr>
      <w:color w:val="0563C1" w:themeColor="hyperlink"/>
      <w:u w:val="single"/>
    </w:rPr>
  </w:style>
  <w:style w:type="paragraph" w:styleId="PargrafodaLista">
    <w:name w:val="List Paragraph"/>
    <w:basedOn w:val="Normal"/>
    <w:uiPriority w:val="34"/>
    <w:qFormat/>
    <w:rsid w:val="00A7114F"/>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84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320</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Franciele</dc:creator>
  <cp:keywords/>
  <dc:description/>
  <cp:lastModifiedBy>Usuario</cp:lastModifiedBy>
  <cp:revision>7</cp:revision>
  <cp:lastPrinted>2026-01-23T13:55:00Z</cp:lastPrinted>
  <dcterms:created xsi:type="dcterms:W3CDTF">2026-01-30T11:12:00Z</dcterms:created>
  <dcterms:modified xsi:type="dcterms:W3CDTF">2026-06-11T17:15:00Z</dcterms:modified>
</cp:coreProperties>
</file>